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54" w:rsidRPr="00FF18DA" w:rsidRDefault="00A428AD" w:rsidP="00A428AD">
      <w:pPr>
        <w:pStyle w:val="Rubrik"/>
        <w:rPr>
          <w:sz w:val="32"/>
          <w:szCs w:val="32"/>
          <w:lang w:val="en-GB"/>
        </w:rPr>
      </w:pPr>
      <w:r w:rsidRPr="00FF18DA">
        <w:rPr>
          <w:sz w:val="32"/>
          <w:szCs w:val="32"/>
          <w:lang w:val="en-GB"/>
        </w:rPr>
        <w:t xml:space="preserve">Examination </w:t>
      </w:r>
      <w:r w:rsidR="00B8712B" w:rsidRPr="00FF18DA">
        <w:rPr>
          <w:sz w:val="32"/>
          <w:szCs w:val="32"/>
          <w:lang w:val="en-GB"/>
        </w:rPr>
        <w:t>of</w:t>
      </w:r>
      <w:r w:rsidRPr="00FF18DA">
        <w:rPr>
          <w:sz w:val="32"/>
          <w:szCs w:val="32"/>
          <w:lang w:val="en-GB"/>
        </w:rPr>
        <w:t xml:space="preserve"> </w:t>
      </w:r>
      <w:r w:rsidR="00B8712B" w:rsidRPr="00FF18DA">
        <w:rPr>
          <w:sz w:val="32"/>
          <w:szCs w:val="32"/>
          <w:lang w:val="en-GB"/>
        </w:rPr>
        <w:t>Master th</w:t>
      </w:r>
      <w:r w:rsidR="00763772" w:rsidRPr="00FF18DA">
        <w:rPr>
          <w:sz w:val="32"/>
          <w:szCs w:val="32"/>
          <w:lang w:val="en-GB"/>
        </w:rPr>
        <w:t>esis in Biology</w:t>
      </w:r>
      <w:r w:rsidR="00FF18DA" w:rsidRPr="00FF18DA">
        <w:rPr>
          <w:sz w:val="32"/>
          <w:szCs w:val="32"/>
          <w:lang w:val="en-GB"/>
        </w:rPr>
        <w:t xml:space="preserve"> (EX0871</w:t>
      </w:r>
      <w:r w:rsidR="00763772" w:rsidRPr="00FF18DA">
        <w:rPr>
          <w:sz w:val="32"/>
          <w:szCs w:val="32"/>
          <w:lang w:val="en-GB"/>
        </w:rPr>
        <w:t>/Animal Science</w:t>
      </w:r>
      <w:r w:rsidR="00FF18DA" w:rsidRPr="00FF18DA">
        <w:rPr>
          <w:sz w:val="32"/>
          <w:szCs w:val="32"/>
          <w:lang w:val="en-GB"/>
        </w:rPr>
        <w:t xml:space="preserve"> (EX0870, EX0872)/Bioinformatics</w:t>
      </w:r>
      <w:r w:rsidR="00763772" w:rsidRPr="00FF18DA">
        <w:rPr>
          <w:sz w:val="32"/>
          <w:szCs w:val="32"/>
          <w:lang w:val="en-GB"/>
        </w:rPr>
        <w:t xml:space="preserve"> </w:t>
      </w:r>
      <w:r w:rsidR="00FF18DA" w:rsidRPr="00FF18DA">
        <w:rPr>
          <w:sz w:val="32"/>
          <w:szCs w:val="32"/>
          <w:lang w:val="en-GB"/>
        </w:rPr>
        <w:t>(</w:t>
      </w:r>
      <w:r w:rsidR="001E32FB" w:rsidRPr="001E32FB">
        <w:rPr>
          <w:sz w:val="32"/>
          <w:szCs w:val="32"/>
          <w:lang w:val="en-GB"/>
        </w:rPr>
        <w:t>EX</w:t>
      </w:r>
      <w:r w:rsidR="001E32FB">
        <w:rPr>
          <w:sz w:val="32"/>
          <w:szCs w:val="32"/>
          <w:lang w:val="en-GB"/>
        </w:rPr>
        <w:t>1002</w:t>
      </w:r>
      <w:r w:rsidR="00FF18DA" w:rsidRPr="00FF18DA">
        <w:rPr>
          <w:sz w:val="32"/>
          <w:szCs w:val="32"/>
          <w:lang w:val="en-GB"/>
        </w:rPr>
        <w:t xml:space="preserve">) </w:t>
      </w:r>
      <w:r w:rsidR="00763772" w:rsidRPr="00FF18DA">
        <w:rPr>
          <w:sz w:val="32"/>
          <w:szCs w:val="32"/>
          <w:lang w:val="en-GB"/>
        </w:rPr>
        <w:t>30</w:t>
      </w:r>
      <w:r w:rsidRPr="00FF18DA">
        <w:rPr>
          <w:sz w:val="32"/>
          <w:szCs w:val="32"/>
          <w:lang w:val="en-GB"/>
        </w:rPr>
        <w:t xml:space="preserve"> </w:t>
      </w:r>
      <w:proofErr w:type="spellStart"/>
      <w:r w:rsidRPr="00FF18DA">
        <w:rPr>
          <w:sz w:val="32"/>
          <w:szCs w:val="32"/>
          <w:lang w:val="en-GB"/>
        </w:rPr>
        <w:t>hp</w:t>
      </w:r>
      <w:proofErr w:type="spellEnd"/>
    </w:p>
    <w:p w:rsidR="00A428AD" w:rsidRPr="00B8712B" w:rsidRDefault="00A428AD" w:rsidP="00A428AD">
      <w:pPr>
        <w:rPr>
          <w:lang w:val="en-GB"/>
        </w:rPr>
      </w:pPr>
      <w:r w:rsidRPr="00B8712B">
        <w:rPr>
          <w:lang w:val="en-GB"/>
        </w:rPr>
        <w:t>Student:</w:t>
      </w:r>
      <w:r w:rsidR="00EC2B3C">
        <w:rPr>
          <w:lang w:val="en-GB"/>
        </w:rPr>
        <w:t xml:space="preserve"> __________________________</w:t>
      </w:r>
      <w:r w:rsidR="00EC2B3C">
        <w:rPr>
          <w:lang w:val="en-GB"/>
        </w:rPr>
        <w:tab/>
        <w:t>Supervisor</w:t>
      </w:r>
      <w:r w:rsidRPr="00B8712B">
        <w:rPr>
          <w:lang w:val="en-GB"/>
        </w:rPr>
        <w:t>:</w:t>
      </w:r>
      <w:r w:rsidR="00EC2B3C">
        <w:rPr>
          <w:lang w:val="en-GB"/>
        </w:rPr>
        <w:t xml:space="preserve"> ______________________________</w:t>
      </w:r>
    </w:p>
    <w:p w:rsidR="00EC2B3C" w:rsidRDefault="00EC2B3C" w:rsidP="00A428AD">
      <w:pPr>
        <w:rPr>
          <w:lang w:val="en-GB"/>
        </w:rPr>
      </w:pPr>
      <w:r>
        <w:rPr>
          <w:lang w:val="en-GB"/>
        </w:rPr>
        <w:t>Examiner: _________________________</w:t>
      </w:r>
      <w:r>
        <w:rPr>
          <w:lang w:val="en-GB"/>
        </w:rPr>
        <w:tab/>
        <w:t xml:space="preserve">Date of oral examination___________________ </w:t>
      </w:r>
    </w:p>
    <w:p w:rsidR="001E32FB" w:rsidRDefault="00EC2B3C" w:rsidP="00A428AD">
      <w:pPr>
        <w:rPr>
          <w:lang w:val="en-GB"/>
        </w:rPr>
      </w:pPr>
      <w:r>
        <w:rPr>
          <w:lang w:val="en-GB"/>
        </w:rPr>
        <w:t>Date of writ</w:t>
      </w:r>
      <w:r w:rsidR="001E32FB">
        <w:rPr>
          <w:lang w:val="en-GB"/>
        </w:rPr>
        <w:t>ten examination__________</w:t>
      </w:r>
      <w:r w:rsidR="001E32FB">
        <w:rPr>
          <w:lang w:val="en-GB"/>
        </w:rPr>
        <w:tab/>
        <w:t>Date of opponent</w:t>
      </w:r>
      <w:proofErr w:type="gramStart"/>
      <w:r w:rsidR="001E32FB">
        <w:rPr>
          <w:lang w:val="en-GB"/>
        </w:rPr>
        <w:t>:_</w:t>
      </w:r>
      <w:proofErr w:type="gramEnd"/>
      <w:r w:rsidR="001E32FB">
        <w:rPr>
          <w:lang w:val="en-GB"/>
        </w:rPr>
        <w:t>___________________</w:t>
      </w:r>
    </w:p>
    <w:p w:rsidR="00A428AD" w:rsidRDefault="00900963" w:rsidP="00A428AD">
      <w:pPr>
        <w:rPr>
          <w:lang w:val="en-GB"/>
        </w:rPr>
      </w:pPr>
      <w:r>
        <w:rPr>
          <w:lang w:val="en-GB"/>
        </w:rPr>
        <w:t>Ok</w:t>
      </w:r>
      <w:r w:rsidR="001E32FB">
        <w:rPr>
          <w:lang w:val="en-GB"/>
        </w:rPr>
        <w:t xml:space="preserve"> </w:t>
      </w:r>
      <w:proofErr w:type="spellStart"/>
      <w:r w:rsidR="001E32FB">
        <w:rPr>
          <w:lang w:val="en-GB"/>
        </w:rPr>
        <w:t>Uriognal</w:t>
      </w:r>
      <w:proofErr w:type="spellEnd"/>
      <w:r>
        <w:rPr>
          <w:lang w:val="en-GB"/>
        </w:rPr>
        <w:t xml:space="preserve"> + date</w:t>
      </w:r>
      <w:proofErr w:type="gramStart"/>
      <w:r w:rsidR="001E32FB">
        <w:rPr>
          <w:lang w:val="en-GB"/>
        </w:rPr>
        <w:t>:_</w:t>
      </w:r>
      <w:proofErr w:type="gramEnd"/>
      <w:r w:rsidR="001E32FB">
        <w:rPr>
          <w:lang w:val="en-GB"/>
        </w:rPr>
        <w:t xml:space="preserve">__________________  </w:t>
      </w:r>
      <w:r w:rsidR="001E32FB">
        <w:rPr>
          <w:lang w:val="en-GB"/>
        </w:rPr>
        <w:tab/>
      </w:r>
      <w:r w:rsidR="00B8712B" w:rsidRPr="00B8712B">
        <w:rPr>
          <w:lang w:val="en-GB"/>
        </w:rPr>
        <w:t>Grade</w:t>
      </w:r>
      <w:r w:rsidR="00A428AD" w:rsidRPr="00B8712B">
        <w:rPr>
          <w:lang w:val="en-GB"/>
        </w:rPr>
        <w:t>:</w:t>
      </w:r>
      <w:r w:rsidR="00EC2B3C">
        <w:rPr>
          <w:lang w:val="en-GB"/>
        </w:rPr>
        <w:t xml:space="preserve"> ___</w:t>
      </w:r>
      <w:r w:rsidR="00AF77BE">
        <w:rPr>
          <w:lang w:val="en-GB"/>
        </w:rPr>
        <w:t>___________________</w:t>
      </w:r>
    </w:p>
    <w:p w:rsidR="006775E1" w:rsidRPr="00B8712B" w:rsidRDefault="006775E1" w:rsidP="00A428AD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2"/>
        <w:gridCol w:w="3890"/>
        <w:gridCol w:w="1209"/>
        <w:gridCol w:w="3011"/>
      </w:tblGrid>
      <w:tr w:rsidR="00053793" w:rsidRPr="00EC2B3C" w:rsidTr="003F7D7E">
        <w:tc>
          <w:tcPr>
            <w:tcW w:w="4842" w:type="dxa"/>
            <w:gridSpan w:val="2"/>
          </w:tcPr>
          <w:p w:rsidR="00053793" w:rsidRPr="00B8712B" w:rsidRDefault="00B8712B" w:rsidP="003B0A6E">
            <w:pPr>
              <w:pStyle w:val="Rubrik2"/>
              <w:outlineLvl w:val="1"/>
              <w:rPr>
                <w:lang w:val="en-GB"/>
              </w:rPr>
            </w:pPr>
            <w:r w:rsidRPr="00B8712B">
              <w:rPr>
                <w:lang w:val="en-GB"/>
              </w:rPr>
              <w:t>Learning outcomes:</w:t>
            </w:r>
          </w:p>
          <w:p w:rsidR="00053793" w:rsidRPr="00B8712B" w:rsidRDefault="00053793" w:rsidP="00A428AD">
            <w:pPr>
              <w:rPr>
                <w:u w:val="single"/>
                <w:lang w:val="en-GB"/>
              </w:rPr>
            </w:pPr>
          </w:p>
        </w:tc>
        <w:tc>
          <w:tcPr>
            <w:tcW w:w="1209" w:type="dxa"/>
          </w:tcPr>
          <w:p w:rsidR="00053793" w:rsidRPr="00B8712B" w:rsidRDefault="00B8712B" w:rsidP="003B0A6E">
            <w:pPr>
              <w:pStyle w:val="Rubrik2"/>
              <w:outlineLvl w:val="1"/>
              <w:rPr>
                <w:u w:val="single"/>
                <w:lang w:val="en-GB"/>
              </w:rPr>
            </w:pPr>
            <w:r w:rsidRPr="00B8712B">
              <w:rPr>
                <w:lang w:val="en-GB"/>
              </w:rPr>
              <w:t>Yes/No</w:t>
            </w:r>
          </w:p>
        </w:tc>
        <w:tc>
          <w:tcPr>
            <w:tcW w:w="3011" w:type="dxa"/>
          </w:tcPr>
          <w:p w:rsidR="00053793" w:rsidRPr="00B8712B" w:rsidRDefault="00B8712B" w:rsidP="003B0A6E">
            <w:pPr>
              <w:pStyle w:val="Rubrik2"/>
              <w:outlineLvl w:val="1"/>
              <w:rPr>
                <w:lang w:val="en-GB"/>
              </w:rPr>
            </w:pPr>
            <w:r w:rsidRPr="00B8712B">
              <w:rPr>
                <w:lang w:val="en-GB"/>
              </w:rPr>
              <w:t>Comment</w:t>
            </w:r>
          </w:p>
        </w:tc>
      </w:tr>
      <w:tr w:rsidR="00CC0F21" w:rsidRPr="001E32FB" w:rsidTr="003F7D7E">
        <w:tc>
          <w:tcPr>
            <w:tcW w:w="9062" w:type="dxa"/>
            <w:gridSpan w:val="4"/>
            <w:shd w:val="clear" w:color="auto" w:fill="EEECE1" w:themeFill="background2"/>
          </w:tcPr>
          <w:p w:rsidR="00CC0F21" w:rsidRPr="00B8712B" w:rsidRDefault="00CC0F21" w:rsidP="003F7D7E">
            <w:pPr>
              <w:rPr>
                <w:sz w:val="24"/>
                <w:szCs w:val="24"/>
                <w:u w:val="single"/>
                <w:lang w:val="en-GB"/>
              </w:rPr>
            </w:pPr>
            <w:r w:rsidRPr="00B8712B">
              <w:rPr>
                <w:b/>
                <w:sz w:val="24"/>
                <w:szCs w:val="24"/>
                <w:lang w:val="en-GB"/>
              </w:rPr>
              <w:t xml:space="preserve">1: </w:t>
            </w:r>
            <w:r w:rsidR="003F7D7E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Independently and creatively identify and formulate scientific questions</w:t>
            </w:r>
          </w:p>
        </w:tc>
      </w:tr>
      <w:tr w:rsidR="00FB4967" w:rsidRPr="00FF18DA" w:rsidTr="003F7D7E">
        <w:tc>
          <w:tcPr>
            <w:tcW w:w="952" w:type="dxa"/>
          </w:tcPr>
          <w:p w:rsidR="00FB4967" w:rsidRPr="00B8712B" w:rsidRDefault="00B8712B" w:rsidP="00CC0F21">
            <w:pPr>
              <w:spacing w:after="120"/>
              <w:rPr>
                <w:b/>
                <w:lang w:val="en-GB"/>
              </w:rPr>
            </w:pPr>
            <w:r w:rsidRPr="00B8712B">
              <w:rPr>
                <w:b/>
                <w:lang w:val="en-GB"/>
              </w:rPr>
              <w:t>Grade</w:t>
            </w:r>
            <w:r w:rsidR="00FB4967" w:rsidRPr="00B8712B">
              <w:rPr>
                <w:b/>
                <w:lang w:val="en-GB"/>
              </w:rPr>
              <w:t xml:space="preserve"> 3</w:t>
            </w:r>
          </w:p>
          <w:p w:rsidR="00FB4967" w:rsidRPr="00B8712B" w:rsidRDefault="00FB4967" w:rsidP="00A428AD">
            <w:pPr>
              <w:rPr>
                <w:u w:val="single"/>
                <w:lang w:val="en-GB"/>
              </w:rPr>
            </w:pPr>
          </w:p>
        </w:tc>
        <w:tc>
          <w:tcPr>
            <w:tcW w:w="3890" w:type="dxa"/>
          </w:tcPr>
          <w:p w:rsidR="00FB4967" w:rsidRPr="00B8712B" w:rsidRDefault="00B8712B" w:rsidP="00B8712B">
            <w:pPr>
              <w:rPr>
                <w:b/>
                <w:lang w:val="en-GB"/>
              </w:rPr>
            </w:pPr>
            <w:r w:rsidRPr="00B8712B">
              <w:rPr>
                <w:lang w:val="en-GB"/>
              </w:rPr>
              <w:t>The stude</w:t>
            </w:r>
            <w:r w:rsidR="003F7D7E">
              <w:rPr>
                <w:lang w:val="en-GB"/>
              </w:rPr>
              <w:t>nt independently and creatively identifies and formulates scientific questions.</w:t>
            </w:r>
          </w:p>
        </w:tc>
        <w:tc>
          <w:tcPr>
            <w:tcW w:w="1209" w:type="dxa"/>
          </w:tcPr>
          <w:p w:rsidR="00FB4967" w:rsidRPr="008F005B" w:rsidRDefault="00FB4967" w:rsidP="00A428AD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FB4967" w:rsidRPr="008F005B" w:rsidRDefault="003F7D7E" w:rsidP="00A428AD">
            <w:pPr>
              <w:rPr>
                <w:lang w:val="en-GB"/>
              </w:rPr>
            </w:pPr>
            <w:r>
              <w:rPr>
                <w:lang w:val="en-GB"/>
              </w:rPr>
              <w:t xml:space="preserve">Discuss with the supervisor. </w:t>
            </w:r>
          </w:p>
        </w:tc>
      </w:tr>
      <w:tr w:rsidR="00CC0F21" w:rsidRPr="001E32FB" w:rsidTr="003F7D7E">
        <w:tc>
          <w:tcPr>
            <w:tcW w:w="9062" w:type="dxa"/>
            <w:gridSpan w:val="4"/>
            <w:shd w:val="clear" w:color="auto" w:fill="EEECE1" w:themeFill="background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B8712B" w:rsidRPr="001E32FB">
              <w:trPr>
                <w:trHeight w:val="525"/>
              </w:trPr>
              <w:tc>
                <w:tcPr>
                  <w:tcW w:w="0" w:type="auto"/>
                </w:tcPr>
                <w:p w:rsidR="00B8712B" w:rsidRPr="00B8712B" w:rsidRDefault="003F7D7E" w:rsidP="003F7D7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2: I</w:t>
                  </w:r>
                  <w:r w:rsidR="00B8712B" w:rsidRPr="00B8712B">
                    <w:rPr>
                      <w:rFonts w:asciiTheme="minorHAnsi" w:hAnsiTheme="minorHAnsi"/>
                      <w:b/>
                      <w:lang w:val="en-GB"/>
                    </w:rPr>
                    <w:t xml:space="preserve">ndependently 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>search</w:t>
                  </w:r>
                  <w:r w:rsidRPr="00B8712B">
                    <w:rPr>
                      <w:rFonts w:asciiTheme="minorHAnsi" w:hAnsiTheme="minorHAnsi"/>
                      <w:b/>
                      <w:lang w:val="en-US"/>
                    </w:rPr>
                    <w:t xml:space="preserve">, compile, evaluate and critically interpret 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>relevant information and literature</w:t>
                  </w:r>
                </w:p>
              </w:tc>
            </w:tr>
          </w:tbl>
          <w:p w:rsidR="00CC0F21" w:rsidRPr="00B8712B" w:rsidRDefault="00CC0F21" w:rsidP="00B8712B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1874C5" w:rsidRPr="001E32FB" w:rsidTr="003F7D7E">
        <w:tc>
          <w:tcPr>
            <w:tcW w:w="952" w:type="dxa"/>
          </w:tcPr>
          <w:p w:rsidR="001874C5" w:rsidRPr="00B8712B" w:rsidRDefault="001874C5" w:rsidP="001874C5">
            <w:pPr>
              <w:rPr>
                <w:b/>
                <w:lang w:val="en-GB"/>
              </w:rPr>
            </w:pPr>
            <w:r w:rsidRPr="00B8712B">
              <w:rPr>
                <w:b/>
                <w:lang w:val="en-GB"/>
              </w:rPr>
              <w:t>Grade 3</w:t>
            </w:r>
          </w:p>
          <w:p w:rsidR="001874C5" w:rsidRPr="00B8712B" w:rsidRDefault="001874C5" w:rsidP="001874C5">
            <w:pPr>
              <w:rPr>
                <w:u w:val="single"/>
                <w:lang w:val="en-GB"/>
              </w:rPr>
            </w:pPr>
          </w:p>
          <w:p w:rsidR="001874C5" w:rsidRPr="00B8712B" w:rsidRDefault="001874C5" w:rsidP="001874C5">
            <w:pPr>
              <w:rPr>
                <w:u w:val="single"/>
                <w:lang w:val="en-GB"/>
              </w:rPr>
            </w:pP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1874C5" w:rsidRPr="001E32FB" w:rsidTr="00795379">
              <w:trPr>
                <w:trHeight w:val="524"/>
              </w:trPr>
              <w:tc>
                <w:tcPr>
                  <w:tcW w:w="0" w:type="auto"/>
                </w:tcPr>
                <w:p w:rsidR="001874C5" w:rsidRPr="004B4A19" w:rsidRDefault="001874C5" w:rsidP="001874C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student independently searches</w:t>
                  </w:r>
                  <w:r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, compile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</w:t>
                  </w:r>
                  <w:r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, evaluate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</w:t>
                  </w:r>
                  <w:r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and critically interpret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 relevant</w:t>
                  </w:r>
                  <w:r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information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and literature.</w:t>
                  </w:r>
                  <w:r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1874C5" w:rsidRPr="004B4A19" w:rsidRDefault="001874C5" w:rsidP="001874C5">
            <w:pPr>
              <w:rPr>
                <w:b/>
                <w:lang w:val="en-US"/>
              </w:rPr>
            </w:pPr>
          </w:p>
        </w:tc>
        <w:tc>
          <w:tcPr>
            <w:tcW w:w="1209" w:type="dxa"/>
          </w:tcPr>
          <w:p w:rsidR="001874C5" w:rsidRPr="00B8712B" w:rsidRDefault="001874C5" w:rsidP="001874C5">
            <w:pPr>
              <w:rPr>
                <w:u w:val="single"/>
                <w:lang w:val="en-GB"/>
              </w:rPr>
            </w:pPr>
          </w:p>
        </w:tc>
        <w:tc>
          <w:tcPr>
            <w:tcW w:w="3011" w:type="dxa"/>
          </w:tcPr>
          <w:p w:rsidR="001874C5" w:rsidRPr="00B8712B" w:rsidRDefault="001874C5" w:rsidP="001874C5">
            <w:pPr>
              <w:rPr>
                <w:b/>
                <w:lang w:val="en-GB"/>
              </w:rPr>
            </w:pPr>
          </w:p>
        </w:tc>
      </w:tr>
      <w:tr w:rsidR="001874C5" w:rsidRPr="001E32FB" w:rsidTr="003F7D7E">
        <w:tc>
          <w:tcPr>
            <w:tcW w:w="952" w:type="dxa"/>
          </w:tcPr>
          <w:p w:rsidR="001874C5" w:rsidRPr="00B8712B" w:rsidRDefault="001874C5" w:rsidP="001874C5">
            <w:pPr>
              <w:rPr>
                <w:b/>
                <w:lang w:val="en-GB"/>
              </w:rPr>
            </w:pPr>
            <w:r w:rsidRPr="00B8712B">
              <w:rPr>
                <w:b/>
                <w:lang w:val="en-GB"/>
              </w:rPr>
              <w:t>Grade 4</w:t>
            </w:r>
          </w:p>
          <w:p w:rsidR="001874C5" w:rsidRPr="00B8712B" w:rsidRDefault="001874C5" w:rsidP="001874C5">
            <w:pPr>
              <w:rPr>
                <w:u w:val="single"/>
                <w:lang w:val="en-GB"/>
              </w:rPr>
            </w:pP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FF0FC7" w:rsidRPr="001E32FB" w:rsidTr="00795379">
              <w:trPr>
                <w:trHeight w:val="651"/>
              </w:trPr>
              <w:tc>
                <w:tcPr>
                  <w:tcW w:w="0" w:type="auto"/>
                </w:tcPr>
                <w:p w:rsidR="001874C5" w:rsidRPr="004B4A19" w:rsidRDefault="00FF0FC7" w:rsidP="001874C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Clearly communicate the critical interpretations of the literature and relevant information.</w:t>
                  </w:r>
                </w:p>
              </w:tc>
            </w:tr>
          </w:tbl>
          <w:p w:rsidR="001874C5" w:rsidRPr="004B4A19" w:rsidRDefault="001874C5" w:rsidP="001874C5">
            <w:pPr>
              <w:rPr>
                <w:u w:val="single"/>
                <w:lang w:val="en-US"/>
              </w:rPr>
            </w:pPr>
          </w:p>
        </w:tc>
        <w:tc>
          <w:tcPr>
            <w:tcW w:w="1209" w:type="dxa"/>
          </w:tcPr>
          <w:p w:rsidR="001874C5" w:rsidRPr="008F005B" w:rsidRDefault="001874C5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1874C5" w:rsidRPr="00B8712B" w:rsidRDefault="001874C5" w:rsidP="001874C5">
            <w:pPr>
              <w:rPr>
                <w:u w:val="single"/>
                <w:lang w:val="en-GB"/>
              </w:rPr>
            </w:pPr>
          </w:p>
        </w:tc>
      </w:tr>
      <w:tr w:rsidR="00FF0FC7" w:rsidRPr="001E32FB" w:rsidTr="003F7D7E">
        <w:tc>
          <w:tcPr>
            <w:tcW w:w="952" w:type="dxa"/>
          </w:tcPr>
          <w:p w:rsidR="00FF0FC7" w:rsidRPr="00B8712B" w:rsidRDefault="00FF0FC7" w:rsidP="001874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5</w:t>
            </w:r>
          </w:p>
        </w:tc>
        <w:tc>
          <w:tcPr>
            <w:tcW w:w="3890" w:type="dxa"/>
          </w:tcPr>
          <w:p w:rsidR="00FF0FC7" w:rsidRDefault="00FF0FC7" w:rsidP="001874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Describe the identified knowledge gaps in the area and put them/it in a relevant context.</w:t>
            </w:r>
          </w:p>
        </w:tc>
        <w:tc>
          <w:tcPr>
            <w:tcW w:w="1209" w:type="dxa"/>
          </w:tcPr>
          <w:p w:rsidR="00FF0FC7" w:rsidRPr="008F005B" w:rsidRDefault="00FF0FC7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FF0FC7" w:rsidRPr="00B8712B" w:rsidRDefault="00FF0FC7" w:rsidP="001874C5">
            <w:pPr>
              <w:rPr>
                <w:lang w:val="en-GB"/>
              </w:rPr>
            </w:pPr>
          </w:p>
        </w:tc>
      </w:tr>
      <w:tr w:rsidR="001874C5" w:rsidRPr="001E32FB" w:rsidTr="003F7D7E">
        <w:tc>
          <w:tcPr>
            <w:tcW w:w="9062" w:type="dxa"/>
            <w:gridSpan w:val="4"/>
            <w:shd w:val="clear" w:color="auto" w:fill="EEECE1" w:themeFill="background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65759" w:rsidRPr="001E32FB">
              <w:trPr>
                <w:trHeight w:val="777"/>
              </w:trPr>
              <w:tc>
                <w:tcPr>
                  <w:tcW w:w="0" w:type="auto"/>
                </w:tcPr>
                <w:p w:rsidR="001874C5" w:rsidRPr="00B8712B" w:rsidRDefault="001874C5" w:rsidP="001874C5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B8712B">
                    <w:rPr>
                      <w:rFonts w:asciiTheme="minorHAnsi" w:hAnsiTheme="minorHAnsi"/>
                      <w:b/>
                      <w:lang w:val="en-US"/>
                    </w:rPr>
                    <w:t xml:space="preserve">3: </w:t>
                  </w:r>
                  <w:r w:rsidR="00665759">
                    <w:rPr>
                      <w:rFonts w:asciiTheme="minorHAnsi" w:hAnsiTheme="minorHAnsi"/>
                      <w:b/>
                      <w:lang w:val="en-US"/>
                    </w:rPr>
                    <w:t>I</w:t>
                  </w:r>
                  <w:r w:rsidRPr="00B8712B">
                    <w:rPr>
                      <w:rFonts w:asciiTheme="minorHAnsi" w:hAnsiTheme="minorHAnsi"/>
                      <w:b/>
                      <w:lang w:val="en-US"/>
                    </w:rPr>
                    <w:t xml:space="preserve">ndependently </w:t>
                  </w:r>
                  <w:r w:rsidR="00665759">
                    <w:rPr>
                      <w:rFonts w:asciiTheme="minorHAnsi" w:hAnsiTheme="minorHAnsi"/>
                      <w:b/>
                      <w:lang w:val="en-US"/>
                    </w:rPr>
                    <w:t>plan and, using adequate methods, carry out a scientific study within given time frames</w:t>
                  </w:r>
                </w:p>
              </w:tc>
            </w:tr>
          </w:tbl>
          <w:p w:rsidR="001874C5" w:rsidRPr="00B8712B" w:rsidRDefault="001874C5" w:rsidP="001874C5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1874C5" w:rsidRPr="001E32FB" w:rsidTr="003F7D7E">
        <w:tc>
          <w:tcPr>
            <w:tcW w:w="952" w:type="dxa"/>
          </w:tcPr>
          <w:p w:rsidR="001874C5" w:rsidRPr="00B8712B" w:rsidRDefault="001874C5" w:rsidP="001874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Grade </w:t>
            </w:r>
            <w:r w:rsidRPr="00B8712B">
              <w:rPr>
                <w:b/>
                <w:lang w:val="en-GB"/>
              </w:rPr>
              <w:t>3</w:t>
            </w:r>
          </w:p>
          <w:p w:rsidR="001874C5" w:rsidRPr="00B8712B" w:rsidRDefault="001874C5" w:rsidP="001874C5">
            <w:pPr>
              <w:rPr>
                <w:b/>
                <w:lang w:val="en-GB"/>
              </w:rPr>
            </w:pPr>
          </w:p>
        </w:tc>
        <w:tc>
          <w:tcPr>
            <w:tcW w:w="3890" w:type="dxa"/>
          </w:tcPr>
          <w:p w:rsidR="001874C5" w:rsidRPr="00665759" w:rsidRDefault="00665759" w:rsidP="001874C5">
            <w:pPr>
              <w:rPr>
                <w:lang w:val="en-US"/>
              </w:rPr>
            </w:pPr>
            <w:r w:rsidRPr="00665759">
              <w:rPr>
                <w:lang w:val="en-US"/>
              </w:rPr>
              <w:t>The student</w:t>
            </w:r>
            <w:r>
              <w:rPr>
                <w:lang w:val="en-US"/>
              </w:rPr>
              <w:t xml:space="preserve"> independently plans and, using adequate methods, carries</w:t>
            </w:r>
            <w:r w:rsidR="007769BA">
              <w:rPr>
                <w:lang w:val="en-US"/>
              </w:rPr>
              <w:t xml:space="preserve"> out a scientific study within given time frames.</w:t>
            </w:r>
          </w:p>
        </w:tc>
        <w:tc>
          <w:tcPr>
            <w:tcW w:w="1209" w:type="dxa"/>
          </w:tcPr>
          <w:p w:rsidR="001874C5" w:rsidRPr="008F005B" w:rsidRDefault="001874C5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1874C5" w:rsidRPr="008F005B" w:rsidRDefault="001874C5" w:rsidP="001874C5">
            <w:pPr>
              <w:rPr>
                <w:lang w:val="en-GB"/>
              </w:rPr>
            </w:pPr>
          </w:p>
        </w:tc>
      </w:tr>
      <w:tr w:rsidR="001874C5" w:rsidRPr="001E32FB" w:rsidTr="003F7D7E">
        <w:tc>
          <w:tcPr>
            <w:tcW w:w="952" w:type="dxa"/>
          </w:tcPr>
          <w:p w:rsidR="001874C5" w:rsidRPr="00B8712B" w:rsidRDefault="001874C5" w:rsidP="001874C5">
            <w:pPr>
              <w:rPr>
                <w:u w:val="single"/>
                <w:lang w:val="en-GB"/>
              </w:rPr>
            </w:pPr>
            <w:r>
              <w:rPr>
                <w:b/>
                <w:lang w:val="en-GB"/>
              </w:rPr>
              <w:t>Grade</w:t>
            </w:r>
            <w:r w:rsidRPr="00B8712B">
              <w:rPr>
                <w:b/>
                <w:lang w:val="en-GB"/>
              </w:rPr>
              <w:t xml:space="preserve"> 4</w:t>
            </w:r>
          </w:p>
        </w:tc>
        <w:tc>
          <w:tcPr>
            <w:tcW w:w="3890" w:type="dxa"/>
          </w:tcPr>
          <w:p w:rsidR="001874C5" w:rsidRPr="007769BA" w:rsidRDefault="007769BA" w:rsidP="001874C5">
            <w:pPr>
              <w:rPr>
                <w:lang w:val="en-US"/>
              </w:rPr>
            </w:pPr>
            <w:r w:rsidRPr="007769BA">
              <w:rPr>
                <w:lang w:val="en-US"/>
              </w:rPr>
              <w:t>The student completes the project within 20 weeks +/- 20% (i.e. 4 weeks) effective time.</w:t>
            </w:r>
          </w:p>
        </w:tc>
        <w:tc>
          <w:tcPr>
            <w:tcW w:w="1209" w:type="dxa"/>
          </w:tcPr>
          <w:p w:rsidR="001874C5" w:rsidRPr="008F005B" w:rsidRDefault="001874C5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1874C5" w:rsidRPr="008F005B" w:rsidRDefault="007769BA" w:rsidP="001874C5">
            <w:pPr>
              <w:rPr>
                <w:lang w:val="en-GB"/>
              </w:rPr>
            </w:pPr>
            <w:r>
              <w:rPr>
                <w:lang w:val="en-GB"/>
              </w:rPr>
              <w:t>See grading criteria for more information.</w:t>
            </w:r>
          </w:p>
        </w:tc>
      </w:tr>
      <w:tr w:rsidR="001874C5" w:rsidRPr="001E32FB" w:rsidTr="003F7D7E">
        <w:tc>
          <w:tcPr>
            <w:tcW w:w="9062" w:type="dxa"/>
            <w:gridSpan w:val="4"/>
            <w:shd w:val="clear" w:color="auto" w:fill="EEECE1" w:themeFill="background2"/>
          </w:tcPr>
          <w:p w:rsidR="001874C5" w:rsidRPr="007769BA" w:rsidRDefault="007769BA" w:rsidP="001874C5">
            <w:pPr>
              <w:rPr>
                <w:b/>
                <w:sz w:val="24"/>
                <w:szCs w:val="24"/>
                <w:lang w:val="en-US"/>
              </w:rPr>
            </w:pPr>
            <w:r w:rsidRPr="007769BA">
              <w:rPr>
                <w:b/>
                <w:sz w:val="24"/>
                <w:szCs w:val="24"/>
                <w:lang w:val="en-US"/>
              </w:rPr>
              <w:t xml:space="preserve">4: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Analyse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and evaluate data and/or findings on a scientific basis</w:t>
            </w:r>
          </w:p>
        </w:tc>
      </w:tr>
      <w:tr w:rsidR="001874C5" w:rsidRPr="001E32FB" w:rsidTr="003F7D7E">
        <w:tc>
          <w:tcPr>
            <w:tcW w:w="952" w:type="dxa"/>
          </w:tcPr>
          <w:p w:rsidR="001874C5" w:rsidRPr="00B8712B" w:rsidRDefault="001874C5" w:rsidP="001874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</w:t>
            </w:r>
            <w:r w:rsidRPr="00B8712B">
              <w:rPr>
                <w:b/>
                <w:lang w:val="en-GB"/>
              </w:rPr>
              <w:t xml:space="preserve"> 3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1874C5" w:rsidRPr="001E32FB">
              <w:trPr>
                <w:trHeight w:val="650"/>
              </w:trPr>
              <w:tc>
                <w:tcPr>
                  <w:tcW w:w="0" w:type="auto"/>
                </w:tcPr>
                <w:p w:rsidR="001874C5" w:rsidRPr="004B4A19" w:rsidRDefault="001874C5" w:rsidP="001874C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The </w:t>
                  </w:r>
                  <w:r w:rsidR="007769B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student analyses and evaluates data and/or findings on a scientific basis.</w:t>
                  </w:r>
                </w:p>
              </w:tc>
            </w:tr>
          </w:tbl>
          <w:p w:rsidR="001874C5" w:rsidRPr="004B4A19" w:rsidRDefault="001874C5" w:rsidP="001874C5">
            <w:pPr>
              <w:rPr>
                <w:lang w:val="en-US"/>
              </w:rPr>
            </w:pPr>
          </w:p>
        </w:tc>
        <w:tc>
          <w:tcPr>
            <w:tcW w:w="1209" w:type="dxa"/>
          </w:tcPr>
          <w:p w:rsidR="001874C5" w:rsidRPr="00297543" w:rsidRDefault="001874C5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1874C5" w:rsidRPr="00297543" w:rsidRDefault="001874C5" w:rsidP="001874C5">
            <w:pPr>
              <w:rPr>
                <w:lang w:val="en-GB"/>
              </w:rPr>
            </w:pPr>
          </w:p>
        </w:tc>
      </w:tr>
      <w:tr w:rsidR="001874C5" w:rsidRPr="001E32FB" w:rsidTr="003F7D7E">
        <w:tc>
          <w:tcPr>
            <w:tcW w:w="952" w:type="dxa"/>
          </w:tcPr>
          <w:p w:rsidR="001874C5" w:rsidRPr="004B4A19" w:rsidRDefault="001874C5" w:rsidP="001874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4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1874C5" w:rsidRPr="001E32FB">
              <w:trPr>
                <w:trHeight w:val="524"/>
              </w:trPr>
              <w:tc>
                <w:tcPr>
                  <w:tcW w:w="0" w:type="auto"/>
                </w:tcPr>
                <w:p w:rsidR="001874C5" w:rsidRPr="004B4A19" w:rsidRDefault="007769BA" w:rsidP="001874C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Reflect on analysis and methods chosen, argue for why the particular method was chosen and describe method/evaluation that could have been used instead. </w:t>
                  </w:r>
                  <w:r w:rsidR="001874C5"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1874C5" w:rsidRPr="004B4A19" w:rsidRDefault="001874C5" w:rsidP="001874C5">
            <w:pPr>
              <w:rPr>
                <w:lang w:val="en-US"/>
              </w:rPr>
            </w:pPr>
          </w:p>
        </w:tc>
        <w:tc>
          <w:tcPr>
            <w:tcW w:w="1209" w:type="dxa"/>
          </w:tcPr>
          <w:p w:rsidR="001874C5" w:rsidRPr="00297543" w:rsidRDefault="001874C5" w:rsidP="001874C5">
            <w:pPr>
              <w:rPr>
                <w:lang w:val="en-US"/>
              </w:rPr>
            </w:pPr>
          </w:p>
        </w:tc>
        <w:tc>
          <w:tcPr>
            <w:tcW w:w="3011" w:type="dxa"/>
          </w:tcPr>
          <w:p w:rsidR="001874C5" w:rsidRPr="00297543" w:rsidRDefault="001874C5" w:rsidP="001874C5">
            <w:pPr>
              <w:rPr>
                <w:lang w:val="en-US"/>
              </w:rPr>
            </w:pPr>
          </w:p>
        </w:tc>
      </w:tr>
      <w:tr w:rsidR="001874C5" w:rsidRPr="001E32FB" w:rsidTr="003F7D7E">
        <w:tc>
          <w:tcPr>
            <w:tcW w:w="9062" w:type="dxa"/>
            <w:gridSpan w:val="4"/>
            <w:shd w:val="clear" w:color="auto" w:fill="D9D9D9" w:themeFill="background1" w:themeFillShade="D9"/>
          </w:tcPr>
          <w:p w:rsidR="001874C5" w:rsidRPr="000F296E" w:rsidRDefault="00810EE4" w:rsidP="00810EE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5</w:t>
            </w:r>
            <w:r w:rsidR="001874C5">
              <w:rPr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b/>
                <w:sz w:val="24"/>
                <w:szCs w:val="24"/>
                <w:lang w:val="en-GB"/>
              </w:rPr>
              <w:t>Discuss contents and</w:t>
            </w:r>
            <w:r w:rsidR="001874C5">
              <w:rPr>
                <w:b/>
                <w:sz w:val="24"/>
                <w:szCs w:val="24"/>
                <w:lang w:val="en-GB"/>
              </w:rPr>
              <w:t xml:space="preserve"> conclusions </w:t>
            </w:r>
            <w:r>
              <w:rPr>
                <w:b/>
                <w:sz w:val="24"/>
                <w:szCs w:val="24"/>
                <w:lang w:val="en-GB"/>
              </w:rPr>
              <w:t>in a scientif</w:t>
            </w:r>
            <w:r w:rsidR="008851BC">
              <w:rPr>
                <w:b/>
                <w:sz w:val="24"/>
                <w:szCs w:val="24"/>
                <w:lang w:val="en-GB"/>
              </w:rPr>
              <w:t>ic work critically, and reflect</w:t>
            </w:r>
            <w:r>
              <w:rPr>
                <w:b/>
                <w:sz w:val="24"/>
                <w:szCs w:val="24"/>
                <w:lang w:val="en-GB"/>
              </w:rPr>
              <w:t xml:space="preserve"> on how </w:t>
            </w:r>
            <w:r w:rsidR="008851BC">
              <w:rPr>
                <w:b/>
                <w:sz w:val="24"/>
                <w:szCs w:val="24"/>
                <w:lang w:val="en-GB"/>
              </w:rPr>
              <w:t>the choice of question and method relates to the scientific and practical basis of the subject</w:t>
            </w:r>
          </w:p>
        </w:tc>
      </w:tr>
      <w:tr w:rsidR="001874C5" w:rsidRPr="001E32FB" w:rsidTr="003F7D7E">
        <w:tc>
          <w:tcPr>
            <w:tcW w:w="952" w:type="dxa"/>
          </w:tcPr>
          <w:p w:rsidR="001874C5" w:rsidRDefault="001874C5" w:rsidP="001874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3</w:t>
            </w:r>
          </w:p>
        </w:tc>
        <w:tc>
          <w:tcPr>
            <w:tcW w:w="3890" w:type="dxa"/>
          </w:tcPr>
          <w:p w:rsidR="001874C5" w:rsidRPr="004B4A19" w:rsidRDefault="001874C5" w:rsidP="001874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296E">
              <w:rPr>
                <w:rFonts w:asciiTheme="minorHAnsi" w:hAnsiTheme="minorHAnsi"/>
                <w:sz w:val="22"/>
                <w:szCs w:val="22"/>
                <w:lang w:val="en-US"/>
              </w:rPr>
              <w:t>The student discusses the content</w:t>
            </w:r>
            <w:r w:rsidR="008851BC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0F29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the conclusions </w:t>
            </w:r>
            <w:r w:rsidR="008851B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of their thesis critically, </w:t>
            </w:r>
            <w:r w:rsidRPr="000F29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 </w:t>
            </w:r>
            <w:r w:rsidR="008851BC">
              <w:rPr>
                <w:rFonts w:asciiTheme="minorHAnsi" w:hAnsiTheme="minorHAnsi"/>
                <w:sz w:val="22"/>
                <w:szCs w:val="22"/>
                <w:lang w:val="en-US"/>
              </w:rPr>
              <w:t>reflects on how the choice of question and method relates to the scientific and practical basis of the subject.</w:t>
            </w:r>
          </w:p>
        </w:tc>
        <w:tc>
          <w:tcPr>
            <w:tcW w:w="1209" w:type="dxa"/>
          </w:tcPr>
          <w:p w:rsidR="001874C5" w:rsidRPr="008F005B" w:rsidRDefault="001874C5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1874C5" w:rsidRPr="00171128" w:rsidRDefault="001874C5" w:rsidP="001874C5">
            <w:pPr>
              <w:rPr>
                <w:lang w:val="en-GB"/>
              </w:rPr>
            </w:pPr>
          </w:p>
        </w:tc>
      </w:tr>
      <w:tr w:rsidR="008851BC" w:rsidRPr="001E32FB" w:rsidTr="003F7D7E">
        <w:tc>
          <w:tcPr>
            <w:tcW w:w="952" w:type="dxa"/>
          </w:tcPr>
          <w:p w:rsidR="008851BC" w:rsidRDefault="008851BC" w:rsidP="001874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4</w:t>
            </w:r>
          </w:p>
        </w:tc>
        <w:tc>
          <w:tcPr>
            <w:tcW w:w="3890" w:type="dxa"/>
          </w:tcPr>
          <w:p w:rsidR="008851BC" w:rsidRPr="000F296E" w:rsidRDefault="008851BC" w:rsidP="001874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851BC">
              <w:rPr>
                <w:rFonts w:asciiTheme="minorHAnsi" w:hAnsiTheme="minorHAnsi"/>
                <w:sz w:val="22"/>
                <w:szCs w:val="22"/>
                <w:lang w:val="en-US"/>
              </w:rPr>
              <w:t>The student discusses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based on relevant sources of information, the pros and cons </w:t>
            </w:r>
            <w:r w:rsidR="00A41C65">
              <w:rPr>
                <w:rFonts w:asciiTheme="minorHAnsi" w:hAnsiTheme="minorHAnsi"/>
                <w:sz w:val="22"/>
                <w:szCs w:val="22"/>
                <w:lang w:val="en-US"/>
              </w:rPr>
              <w:t>of methods alternative to the used method.</w:t>
            </w:r>
          </w:p>
        </w:tc>
        <w:tc>
          <w:tcPr>
            <w:tcW w:w="1209" w:type="dxa"/>
          </w:tcPr>
          <w:p w:rsidR="008851BC" w:rsidRPr="008F005B" w:rsidRDefault="008851BC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8851BC" w:rsidRPr="00171128" w:rsidRDefault="008851BC" w:rsidP="001874C5">
            <w:pPr>
              <w:rPr>
                <w:lang w:val="en-GB"/>
              </w:rPr>
            </w:pPr>
          </w:p>
        </w:tc>
      </w:tr>
      <w:tr w:rsidR="008851BC" w:rsidRPr="001E32FB" w:rsidTr="003F7D7E">
        <w:tc>
          <w:tcPr>
            <w:tcW w:w="952" w:type="dxa"/>
          </w:tcPr>
          <w:p w:rsidR="008851BC" w:rsidRDefault="008851BC" w:rsidP="001874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5</w:t>
            </w:r>
          </w:p>
        </w:tc>
        <w:tc>
          <w:tcPr>
            <w:tcW w:w="3890" w:type="dxa"/>
          </w:tcPr>
          <w:p w:rsidR="008851BC" w:rsidRPr="000F296E" w:rsidRDefault="00A41C65" w:rsidP="001874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The student, based on relevant scientific and other sources, discuss the practical implications of the results of his/her study.</w:t>
            </w:r>
          </w:p>
        </w:tc>
        <w:tc>
          <w:tcPr>
            <w:tcW w:w="1209" w:type="dxa"/>
          </w:tcPr>
          <w:p w:rsidR="008851BC" w:rsidRPr="008F005B" w:rsidRDefault="008851BC" w:rsidP="001874C5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8851BC" w:rsidRPr="00171128" w:rsidRDefault="008851BC" w:rsidP="001874C5">
            <w:pPr>
              <w:rPr>
                <w:lang w:val="en-GB"/>
              </w:rPr>
            </w:pPr>
          </w:p>
        </w:tc>
      </w:tr>
      <w:tr w:rsidR="00810EE4" w:rsidRPr="001E32FB" w:rsidTr="00795379">
        <w:tc>
          <w:tcPr>
            <w:tcW w:w="9062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0F1675" w:rsidRPr="001E32FB" w:rsidTr="00795379">
              <w:trPr>
                <w:trHeight w:val="524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:rsidR="00810EE4" w:rsidRPr="004B4A19" w:rsidRDefault="000F1675" w:rsidP="000F1675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6</w:t>
                  </w:r>
                  <w:r w:rsidR="00810EE4" w:rsidRPr="004B4A19">
                    <w:rPr>
                      <w:rFonts w:asciiTheme="minorHAnsi" w:hAnsiTheme="minorHAnsi"/>
                      <w:b/>
                      <w:lang w:val="en-GB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lang w:val="en-GB"/>
                    </w:rPr>
                    <w:t xml:space="preserve"> Reflect on social and ethical aspects, sustainability aspects within the subject as well as ethical aspects of research and development</w:t>
                  </w:r>
                  <w:r w:rsidR="00810EE4" w:rsidRPr="004B4A19">
                    <w:rPr>
                      <w:rFonts w:asciiTheme="minorHAnsi" w:hAnsiTheme="minorHAnsi"/>
                      <w:b/>
                      <w:lang w:val="en-GB"/>
                    </w:rPr>
                    <w:t xml:space="preserve"> </w:t>
                  </w:r>
                </w:p>
              </w:tc>
            </w:tr>
          </w:tbl>
          <w:p w:rsidR="00810EE4" w:rsidRPr="004B4A19" w:rsidRDefault="00810EE4" w:rsidP="0079537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10EE4" w:rsidRPr="001E32FB" w:rsidTr="00795379">
        <w:tc>
          <w:tcPr>
            <w:tcW w:w="952" w:type="dxa"/>
          </w:tcPr>
          <w:p w:rsidR="00810EE4" w:rsidRDefault="00810EE4" w:rsidP="007953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3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810EE4" w:rsidRPr="001E32FB" w:rsidTr="00795379">
              <w:trPr>
                <w:trHeight w:val="524"/>
              </w:trPr>
              <w:tc>
                <w:tcPr>
                  <w:tcW w:w="0" w:type="auto"/>
                </w:tcPr>
                <w:p w:rsidR="00810EE4" w:rsidRPr="004B4A19" w:rsidRDefault="000F1675" w:rsidP="00795379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student reflects on social and ethical aspects, sustainability aspects within the subject as well as ethical aspects of research and development.</w:t>
                  </w:r>
                </w:p>
              </w:tc>
            </w:tr>
          </w:tbl>
          <w:p w:rsidR="00810EE4" w:rsidRPr="004B4A19" w:rsidRDefault="00810EE4" w:rsidP="00795379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810EE4" w:rsidRPr="00171128" w:rsidRDefault="00810EE4" w:rsidP="00795379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810EE4" w:rsidRPr="00B8712B" w:rsidRDefault="00810EE4" w:rsidP="00795379">
            <w:pPr>
              <w:rPr>
                <w:u w:val="single"/>
                <w:lang w:val="en-GB"/>
              </w:rPr>
            </w:pPr>
          </w:p>
        </w:tc>
      </w:tr>
      <w:tr w:rsidR="000F1675" w:rsidRPr="001E32FB" w:rsidTr="00FF7582">
        <w:tc>
          <w:tcPr>
            <w:tcW w:w="9062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0F1675" w:rsidRPr="001E32FB" w:rsidTr="00FF7582">
              <w:trPr>
                <w:trHeight w:val="524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:rsidR="000F1675" w:rsidRPr="004B4A19" w:rsidRDefault="000F1675" w:rsidP="000F1675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7: P</w:t>
                  </w:r>
                  <w:r w:rsidRPr="004B4A19">
                    <w:rPr>
                      <w:rFonts w:asciiTheme="minorHAnsi" w:hAnsiTheme="minorHAnsi"/>
                      <w:b/>
                      <w:lang w:val="en-US"/>
                    </w:rPr>
                    <w:t xml:space="preserve">resent 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>a scientific work in accordance with the prevailing practice of the discipl</w:t>
                  </w:r>
                  <w:r w:rsidR="008077C6">
                    <w:rPr>
                      <w:rFonts w:asciiTheme="minorHAnsi" w:hAnsiTheme="minorHAnsi"/>
                      <w:b/>
                      <w:lang w:val="en-US"/>
                    </w:rPr>
                    <w:t>ine, adapted to the intended audience and according to the instructions</w:t>
                  </w:r>
                </w:p>
              </w:tc>
            </w:tr>
          </w:tbl>
          <w:p w:rsidR="000F1675" w:rsidRPr="004B4A19" w:rsidRDefault="000F1675" w:rsidP="00FF758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F1675" w:rsidRPr="001E32FB" w:rsidTr="00FF7582">
        <w:tc>
          <w:tcPr>
            <w:tcW w:w="952" w:type="dxa"/>
          </w:tcPr>
          <w:p w:rsidR="000F1675" w:rsidRDefault="000F1675" w:rsidP="00FF75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3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0F1675" w:rsidRPr="001E32FB" w:rsidTr="00FF7582">
              <w:trPr>
                <w:trHeight w:val="524"/>
              </w:trPr>
              <w:tc>
                <w:tcPr>
                  <w:tcW w:w="0" w:type="auto"/>
                </w:tcPr>
                <w:p w:rsidR="000F1675" w:rsidRPr="004B4A19" w:rsidRDefault="008077C6" w:rsidP="00FF758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student</w:t>
                  </w:r>
                  <w:r w:rsidR="000F1675" w:rsidRPr="004B4A1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presents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a scientific work in accordance with the </w:t>
                  </w:r>
                  <w:r w:rsidRPr="008077C6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prevailing practice of the discipline, adapted to the intended audience and according to the instructions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given.</w:t>
                  </w:r>
                </w:p>
              </w:tc>
            </w:tr>
          </w:tbl>
          <w:p w:rsidR="000F1675" w:rsidRPr="004B4A19" w:rsidRDefault="000F1675" w:rsidP="00FF758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0F1675" w:rsidRPr="00171128" w:rsidRDefault="000F1675" w:rsidP="00FF7582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0F1675" w:rsidRPr="00B8712B" w:rsidRDefault="000F1675" w:rsidP="00FF7582">
            <w:pPr>
              <w:rPr>
                <w:u w:val="single"/>
                <w:lang w:val="en-GB"/>
              </w:rPr>
            </w:pPr>
          </w:p>
        </w:tc>
      </w:tr>
      <w:tr w:rsidR="000F1675" w:rsidRPr="001E32FB" w:rsidTr="00FF7582">
        <w:tc>
          <w:tcPr>
            <w:tcW w:w="952" w:type="dxa"/>
          </w:tcPr>
          <w:p w:rsidR="000F1675" w:rsidRDefault="000F1675" w:rsidP="00FF75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4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8077C6" w:rsidRPr="001E32FB" w:rsidTr="00FF7582">
              <w:trPr>
                <w:trHeight w:val="271"/>
              </w:trPr>
              <w:tc>
                <w:tcPr>
                  <w:tcW w:w="0" w:type="auto"/>
                </w:tcPr>
                <w:p w:rsidR="000F1675" w:rsidRPr="004B4A19" w:rsidRDefault="008077C6" w:rsidP="00FF758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scientific text is clear and typical for the scientific discipline.</w:t>
                  </w:r>
                </w:p>
              </w:tc>
            </w:tr>
          </w:tbl>
          <w:p w:rsidR="000F1675" w:rsidRPr="004B4A19" w:rsidRDefault="000F1675" w:rsidP="00FF758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0F1675" w:rsidRPr="00171128" w:rsidRDefault="000F1675" w:rsidP="00FF7582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0F1675" w:rsidRPr="00B8712B" w:rsidRDefault="000F1675" w:rsidP="00FF7582">
            <w:pPr>
              <w:rPr>
                <w:u w:val="single"/>
                <w:lang w:val="en-GB"/>
              </w:rPr>
            </w:pPr>
          </w:p>
        </w:tc>
      </w:tr>
      <w:tr w:rsidR="000F1675" w:rsidRPr="001E32FB" w:rsidTr="00FF7582">
        <w:tc>
          <w:tcPr>
            <w:tcW w:w="952" w:type="dxa"/>
          </w:tcPr>
          <w:p w:rsidR="000F1675" w:rsidRDefault="000F1675" w:rsidP="00FF75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5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8077C6" w:rsidRPr="001E32FB" w:rsidTr="00FF7582">
              <w:trPr>
                <w:trHeight w:val="524"/>
              </w:trPr>
              <w:tc>
                <w:tcPr>
                  <w:tcW w:w="0" w:type="auto"/>
                </w:tcPr>
                <w:p w:rsidR="000F1675" w:rsidRPr="004B4A19" w:rsidRDefault="008077C6" w:rsidP="00FF758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text is easy to read, illustrated in a way that facilitates reading, is concise and uses a lively but still scientific and correct language.</w:t>
                  </w:r>
                </w:p>
              </w:tc>
            </w:tr>
          </w:tbl>
          <w:p w:rsidR="000F1675" w:rsidRPr="004B4A19" w:rsidRDefault="000F1675" w:rsidP="00FF758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0F1675" w:rsidRPr="00171128" w:rsidRDefault="000F1675" w:rsidP="00FF7582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0F1675" w:rsidRPr="00B8712B" w:rsidRDefault="000F1675" w:rsidP="00FF7582">
            <w:pPr>
              <w:rPr>
                <w:u w:val="single"/>
                <w:lang w:val="en-GB"/>
              </w:rPr>
            </w:pPr>
          </w:p>
        </w:tc>
      </w:tr>
      <w:tr w:rsidR="000F1675" w:rsidRPr="001E32FB" w:rsidTr="00FF7582">
        <w:tc>
          <w:tcPr>
            <w:tcW w:w="9062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0"/>
            </w:tblGrid>
            <w:tr w:rsidR="008077C6" w:rsidRPr="001E32FB" w:rsidTr="00FF7582">
              <w:trPr>
                <w:trHeight w:val="524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:rsidR="000F1675" w:rsidRPr="004B4A19" w:rsidRDefault="008077C6" w:rsidP="00FF7582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8: Write a summary in English of a scientific report according to the instructions given</w:t>
                  </w:r>
                </w:p>
              </w:tc>
            </w:tr>
          </w:tbl>
          <w:p w:rsidR="000F1675" w:rsidRPr="004B4A19" w:rsidRDefault="000F1675" w:rsidP="00FF758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F1675" w:rsidRPr="001E32FB" w:rsidTr="00FF7582">
        <w:tc>
          <w:tcPr>
            <w:tcW w:w="952" w:type="dxa"/>
          </w:tcPr>
          <w:p w:rsidR="000F1675" w:rsidRDefault="000F1675" w:rsidP="00FF75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3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0F1675" w:rsidRPr="001E32FB" w:rsidTr="00FF7582">
              <w:trPr>
                <w:trHeight w:val="524"/>
              </w:trPr>
              <w:tc>
                <w:tcPr>
                  <w:tcW w:w="0" w:type="auto"/>
                </w:tcPr>
                <w:p w:rsidR="000F1675" w:rsidRPr="004B4A19" w:rsidRDefault="00B52985" w:rsidP="00FF758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student</w:t>
                  </w:r>
                  <w:r w:rsidRPr="00B52985">
                    <w:rPr>
                      <w:lang w:val="en-GB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w</w:t>
                  </w:r>
                  <w:r w:rsidRPr="00B52985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rite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</w:t>
                  </w:r>
                  <w:r w:rsidRPr="00B52985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a summary in English of a scientific report according to the instructions given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:rsidR="000F1675" w:rsidRPr="004B4A19" w:rsidRDefault="000F1675" w:rsidP="00FF758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0F1675" w:rsidRPr="00171128" w:rsidRDefault="000F1675" w:rsidP="00FF7582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0F1675" w:rsidRPr="00B8712B" w:rsidRDefault="000F1675" w:rsidP="00FF7582">
            <w:pPr>
              <w:rPr>
                <w:u w:val="single"/>
                <w:lang w:val="en-GB"/>
              </w:rPr>
            </w:pPr>
          </w:p>
        </w:tc>
      </w:tr>
      <w:tr w:rsidR="000F1675" w:rsidRPr="001E32FB" w:rsidTr="00FF7582">
        <w:tc>
          <w:tcPr>
            <w:tcW w:w="9062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F73482" w:rsidRPr="001E32FB" w:rsidTr="00FF7582">
              <w:trPr>
                <w:trHeight w:val="524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:rsidR="000F1675" w:rsidRPr="004B4A19" w:rsidRDefault="00B52985" w:rsidP="00FF7582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9</w:t>
                  </w:r>
                  <w:r w:rsidR="00F73482">
                    <w:rPr>
                      <w:rFonts w:asciiTheme="minorHAnsi" w:hAnsiTheme="minorHAnsi"/>
                      <w:b/>
                      <w:lang w:val="en-GB"/>
                    </w:rPr>
                    <w:t>: Write a popular science summary of a scientific work according to the instructions given</w:t>
                  </w:r>
                </w:p>
              </w:tc>
            </w:tr>
          </w:tbl>
          <w:p w:rsidR="000F1675" w:rsidRPr="004B4A19" w:rsidRDefault="000F1675" w:rsidP="00FF758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F1675" w:rsidRPr="001E32FB" w:rsidTr="00FF7582">
        <w:tc>
          <w:tcPr>
            <w:tcW w:w="952" w:type="dxa"/>
          </w:tcPr>
          <w:p w:rsidR="000F1675" w:rsidRDefault="000F1675" w:rsidP="00FF75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3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0F1675" w:rsidRPr="001E32FB" w:rsidTr="00FF7582">
              <w:trPr>
                <w:trHeight w:val="524"/>
              </w:trPr>
              <w:tc>
                <w:tcPr>
                  <w:tcW w:w="0" w:type="auto"/>
                </w:tcPr>
                <w:p w:rsidR="000F1675" w:rsidRPr="004B4A19" w:rsidRDefault="00F73482" w:rsidP="00FF758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student</w:t>
                  </w:r>
                  <w:r w:rsidRPr="00F73482">
                    <w:rPr>
                      <w:lang w:val="en-GB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w</w:t>
                  </w:r>
                  <w:r w:rsidRPr="00F7348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rite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</w:t>
                  </w:r>
                  <w:r w:rsidRPr="00F7348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a popular science summary of a scientific work according to the instructions given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0F1675" w:rsidRPr="004B4A19" w:rsidRDefault="000F1675" w:rsidP="00FF758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0F1675" w:rsidRPr="00171128" w:rsidRDefault="000F1675" w:rsidP="00FF7582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0F1675" w:rsidRPr="00B8712B" w:rsidRDefault="000F1675" w:rsidP="00FF7582">
            <w:pPr>
              <w:rPr>
                <w:u w:val="single"/>
                <w:lang w:val="en-GB"/>
              </w:rPr>
            </w:pPr>
          </w:p>
        </w:tc>
      </w:tr>
      <w:tr w:rsidR="000F1675" w:rsidRPr="001E32FB" w:rsidTr="00FF7582">
        <w:tc>
          <w:tcPr>
            <w:tcW w:w="9062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F73482" w:rsidRPr="001E32FB" w:rsidTr="00FF7582">
              <w:trPr>
                <w:trHeight w:val="524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:rsidR="000F1675" w:rsidRPr="004B4A19" w:rsidRDefault="000F1675" w:rsidP="00F73482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10</w:t>
                  </w:r>
                  <w:r w:rsidR="00F73482">
                    <w:rPr>
                      <w:rFonts w:asciiTheme="minorHAnsi" w:hAnsiTheme="minorHAnsi"/>
                      <w:b/>
                      <w:lang w:val="en-GB"/>
                    </w:rPr>
                    <w:t>: P</w:t>
                  </w:r>
                  <w:r w:rsidRPr="004B4A19">
                    <w:rPr>
                      <w:rFonts w:asciiTheme="minorHAnsi" w:hAnsiTheme="minorHAnsi"/>
                      <w:b/>
                      <w:lang w:val="en-US"/>
                    </w:rPr>
                    <w:t xml:space="preserve">resent </w:t>
                  </w:r>
                  <w:r w:rsidR="00F73482">
                    <w:rPr>
                      <w:rFonts w:asciiTheme="minorHAnsi" w:hAnsiTheme="minorHAnsi"/>
                      <w:b/>
                      <w:lang w:val="en-US"/>
                    </w:rPr>
                    <w:t xml:space="preserve">a scientific work orally and critically review and discuss, as well as give constructive criticism of, another student´s project, including method, conclusions and the context of the work in a wider perspective </w:t>
                  </w:r>
                </w:p>
              </w:tc>
            </w:tr>
          </w:tbl>
          <w:p w:rsidR="000F1675" w:rsidRPr="004B4A19" w:rsidRDefault="000F1675" w:rsidP="00FF758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F1675" w:rsidRPr="001E32FB" w:rsidTr="00FF7582">
        <w:tc>
          <w:tcPr>
            <w:tcW w:w="952" w:type="dxa"/>
          </w:tcPr>
          <w:p w:rsidR="000F1675" w:rsidRDefault="000F1675" w:rsidP="00FF7582">
            <w:pPr>
              <w:rPr>
                <w:b/>
                <w:lang w:val="en-GB"/>
              </w:rPr>
            </w:pPr>
            <w:bookmarkStart w:id="0" w:name="_GoBack"/>
            <w:r>
              <w:rPr>
                <w:b/>
                <w:lang w:val="en-GB"/>
              </w:rPr>
              <w:t>Grade 3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0F1675" w:rsidRPr="001E32FB" w:rsidTr="00FF7582">
              <w:trPr>
                <w:trHeight w:val="524"/>
              </w:trPr>
              <w:tc>
                <w:tcPr>
                  <w:tcW w:w="0" w:type="auto"/>
                </w:tcPr>
                <w:p w:rsidR="000F1675" w:rsidRPr="004B4A19" w:rsidRDefault="00F73482" w:rsidP="00FF758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student p</w:t>
                  </w:r>
                  <w:r w:rsidRPr="00F7348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resent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</w:t>
                  </w:r>
                  <w:r w:rsidRPr="00F7348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a scientific work orally and critically review and discuss, </w:t>
                  </w:r>
                  <w:r w:rsidRPr="00F7348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lastRenderedPageBreak/>
                    <w:t>as well as give constructive criticism of, another student´s project, including method, conclusions and the con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text of the work in a wider per</w:t>
                  </w:r>
                  <w:r w:rsidRPr="00F7348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spective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</w:tc>
            </w:tr>
          </w:tbl>
          <w:p w:rsidR="000F1675" w:rsidRPr="004B4A19" w:rsidRDefault="000F1675" w:rsidP="00FF758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0F1675" w:rsidRPr="00171128" w:rsidRDefault="000F1675" w:rsidP="00FF7582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0F1675" w:rsidRPr="00B8712B" w:rsidRDefault="000F1675" w:rsidP="00FF7582">
            <w:pPr>
              <w:rPr>
                <w:u w:val="single"/>
                <w:lang w:val="en-GB"/>
              </w:rPr>
            </w:pPr>
          </w:p>
        </w:tc>
      </w:tr>
      <w:tr w:rsidR="00BA22BC" w:rsidRPr="001E32FB" w:rsidTr="00FF7582">
        <w:tc>
          <w:tcPr>
            <w:tcW w:w="9062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BA22BC" w:rsidRPr="001E32FB" w:rsidTr="00FF7582">
              <w:trPr>
                <w:trHeight w:val="524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bookmarkEnd w:id="0"/>
                <w:p w:rsidR="00BA22BC" w:rsidRPr="004B4A19" w:rsidRDefault="00BA22BC" w:rsidP="00FF7582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11: Identify their own skill and knowledge development needs in the subject of the project</w:t>
                  </w:r>
                </w:p>
              </w:tc>
            </w:tr>
          </w:tbl>
          <w:p w:rsidR="00BA22BC" w:rsidRPr="004B4A19" w:rsidRDefault="00BA22BC" w:rsidP="00FF758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A22BC" w:rsidRPr="001E32FB" w:rsidTr="00FF7582">
        <w:tc>
          <w:tcPr>
            <w:tcW w:w="952" w:type="dxa"/>
          </w:tcPr>
          <w:p w:rsidR="00BA22BC" w:rsidRDefault="00BA22BC" w:rsidP="00FF75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3</w:t>
            </w:r>
          </w:p>
        </w:tc>
        <w:tc>
          <w:tcPr>
            <w:tcW w:w="3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4"/>
            </w:tblGrid>
            <w:tr w:rsidR="00BA22BC" w:rsidRPr="001E32FB" w:rsidTr="00FF7582">
              <w:trPr>
                <w:trHeight w:val="524"/>
              </w:trPr>
              <w:tc>
                <w:tcPr>
                  <w:tcW w:w="0" w:type="auto"/>
                </w:tcPr>
                <w:p w:rsidR="00BA22BC" w:rsidRPr="004B4A19" w:rsidRDefault="00BA22BC" w:rsidP="00FF758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 student</w:t>
                  </w:r>
                  <w:r w:rsidRPr="00BA22BC">
                    <w:rPr>
                      <w:lang w:val="en-GB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identifies</w:t>
                  </w:r>
                  <w:r w:rsidRPr="00BA22BC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their own skill and knowledge development needs in the subject of the project</w:t>
                  </w:r>
                  <w:r>
                    <w:rPr>
                      <w:lang w:val="en-GB"/>
                    </w:rPr>
                    <w:t>.</w:t>
                  </w:r>
                </w:p>
              </w:tc>
            </w:tr>
          </w:tbl>
          <w:p w:rsidR="00BA22BC" w:rsidRPr="004B4A19" w:rsidRDefault="00BA22BC" w:rsidP="00FF7582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BA22BC" w:rsidRPr="00171128" w:rsidRDefault="00BA22BC" w:rsidP="00FF7582">
            <w:pPr>
              <w:rPr>
                <w:lang w:val="en-GB"/>
              </w:rPr>
            </w:pPr>
          </w:p>
        </w:tc>
        <w:tc>
          <w:tcPr>
            <w:tcW w:w="3011" w:type="dxa"/>
          </w:tcPr>
          <w:p w:rsidR="00BA22BC" w:rsidRPr="0092405A" w:rsidRDefault="0092405A" w:rsidP="00FF7582">
            <w:pPr>
              <w:rPr>
                <w:lang w:val="en-GB"/>
              </w:rPr>
            </w:pPr>
            <w:r w:rsidRPr="0092405A">
              <w:rPr>
                <w:lang w:val="en-GB"/>
              </w:rPr>
              <w:t>Discuss with the supervisor</w:t>
            </w:r>
            <w:r>
              <w:rPr>
                <w:lang w:val="en-GB"/>
              </w:rPr>
              <w:t xml:space="preserve"> the work of the student during the project and the project plan.</w:t>
            </w:r>
          </w:p>
        </w:tc>
      </w:tr>
    </w:tbl>
    <w:p w:rsidR="0097322B" w:rsidRDefault="0097322B" w:rsidP="0097322B">
      <w:pPr>
        <w:rPr>
          <w:lang w:val="en-GB"/>
        </w:rPr>
      </w:pPr>
    </w:p>
    <w:p w:rsidR="00053793" w:rsidRPr="0097322B" w:rsidRDefault="0097322B" w:rsidP="0097322B">
      <w:pPr>
        <w:rPr>
          <w:lang w:val="en-GB"/>
        </w:rPr>
      </w:pPr>
      <w:r>
        <w:rPr>
          <w:lang w:val="en-GB"/>
        </w:rPr>
        <w:t xml:space="preserve">The examiner evaluates the last version of the written report. </w:t>
      </w:r>
      <w:r w:rsidRPr="0097322B">
        <w:rPr>
          <w:lang w:val="en-GB"/>
        </w:rPr>
        <w:t xml:space="preserve">For obtaining grade 4, all criteria for grade 4 must be fulfilled. For obtaining </w:t>
      </w:r>
      <w:r>
        <w:rPr>
          <w:lang w:val="en-GB"/>
        </w:rPr>
        <w:t>grade 5, all criteria for grade 5 must be fulfilled.</w:t>
      </w:r>
    </w:p>
    <w:p w:rsidR="00C76A6F" w:rsidRPr="0097322B" w:rsidRDefault="000F296E" w:rsidP="00EC2B3C">
      <w:pPr>
        <w:rPr>
          <w:b/>
          <w:lang w:val="en-GB"/>
        </w:rPr>
      </w:pPr>
      <w:r w:rsidRPr="0097322B">
        <w:rPr>
          <w:b/>
          <w:lang w:val="en-GB"/>
        </w:rPr>
        <w:t>Additional comments:</w:t>
      </w:r>
    </w:p>
    <w:p w:rsidR="0097322B" w:rsidRDefault="0097322B" w:rsidP="00EC2B3C">
      <w:pPr>
        <w:rPr>
          <w:lang w:val="en-GB"/>
        </w:rPr>
      </w:pPr>
    </w:p>
    <w:sectPr w:rsidR="0097322B" w:rsidSect="0017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6645"/>
    <w:multiLevelType w:val="hybridMultilevel"/>
    <w:tmpl w:val="565A2E72"/>
    <w:lvl w:ilvl="0" w:tplc="7E028AA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428AD"/>
    <w:rsid w:val="00053793"/>
    <w:rsid w:val="000C5168"/>
    <w:rsid w:val="000F1675"/>
    <w:rsid w:val="000F296E"/>
    <w:rsid w:val="00124879"/>
    <w:rsid w:val="00171128"/>
    <w:rsid w:val="00171754"/>
    <w:rsid w:val="001874C5"/>
    <w:rsid w:val="001D7B42"/>
    <w:rsid w:val="001E32FB"/>
    <w:rsid w:val="00241B44"/>
    <w:rsid w:val="0027071A"/>
    <w:rsid w:val="00283BB4"/>
    <w:rsid w:val="00297543"/>
    <w:rsid w:val="002B10BB"/>
    <w:rsid w:val="002B77B5"/>
    <w:rsid w:val="003B0A6E"/>
    <w:rsid w:val="003F7D7E"/>
    <w:rsid w:val="00423AAD"/>
    <w:rsid w:val="00450E32"/>
    <w:rsid w:val="00465E2D"/>
    <w:rsid w:val="004A7762"/>
    <w:rsid w:val="004B4A19"/>
    <w:rsid w:val="006447FF"/>
    <w:rsid w:val="00665759"/>
    <w:rsid w:val="006775E1"/>
    <w:rsid w:val="006B75A4"/>
    <w:rsid w:val="00763772"/>
    <w:rsid w:val="007769BA"/>
    <w:rsid w:val="008077C6"/>
    <w:rsid w:val="00810EE4"/>
    <w:rsid w:val="00850334"/>
    <w:rsid w:val="008851BC"/>
    <w:rsid w:val="008F005B"/>
    <w:rsid w:val="00900963"/>
    <w:rsid w:val="0092405A"/>
    <w:rsid w:val="0097322B"/>
    <w:rsid w:val="009B4987"/>
    <w:rsid w:val="00A41C65"/>
    <w:rsid w:val="00A428AD"/>
    <w:rsid w:val="00A51C7B"/>
    <w:rsid w:val="00A95CD0"/>
    <w:rsid w:val="00AF77BE"/>
    <w:rsid w:val="00B52985"/>
    <w:rsid w:val="00B8712B"/>
    <w:rsid w:val="00BA22BC"/>
    <w:rsid w:val="00BC16C9"/>
    <w:rsid w:val="00C06EFC"/>
    <w:rsid w:val="00C638D2"/>
    <w:rsid w:val="00C76A6F"/>
    <w:rsid w:val="00CC0F21"/>
    <w:rsid w:val="00D32538"/>
    <w:rsid w:val="00D57584"/>
    <w:rsid w:val="00D81B6C"/>
    <w:rsid w:val="00E74355"/>
    <w:rsid w:val="00E83FD8"/>
    <w:rsid w:val="00EC2B3C"/>
    <w:rsid w:val="00EF15DA"/>
    <w:rsid w:val="00EF5429"/>
    <w:rsid w:val="00F73482"/>
    <w:rsid w:val="00FB4967"/>
    <w:rsid w:val="00FC6176"/>
    <w:rsid w:val="00FF0FC7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F933"/>
  <w15:docId w15:val="{5E30C2DC-A0F4-44F1-A626-B1AB596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42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42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A4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05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B4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Loberg</dc:creator>
  <cp:lastModifiedBy>Lena Lidfors</cp:lastModifiedBy>
  <cp:revision>26</cp:revision>
  <cp:lastPrinted>2022-03-01T15:55:00Z</cp:lastPrinted>
  <dcterms:created xsi:type="dcterms:W3CDTF">2022-03-01T13:00:00Z</dcterms:created>
  <dcterms:modified xsi:type="dcterms:W3CDTF">2022-12-07T14:44:00Z</dcterms:modified>
</cp:coreProperties>
</file>